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sz w:val="32"/>
          <w:szCs w:val="32"/>
        </w:rPr>
      </w:pPr>
      <w:bookmarkStart w:id="0" w:name="_GoBack"/>
      <w:bookmarkEnd w:id="0"/>
      <w:r>
        <w:rPr>
          <w:rFonts w:hint="eastAsia" w:ascii="华文仿宋" w:hAnsi="华文仿宋" w:eastAsia="华文仿宋"/>
          <w:sz w:val="32"/>
          <w:szCs w:val="32"/>
        </w:rPr>
        <w:t>附件</w:t>
      </w:r>
      <w:r>
        <w:rPr>
          <w:rFonts w:ascii="华文仿宋" w:hAnsi="华文仿宋" w:eastAsia="华文仿宋"/>
          <w:sz w:val="32"/>
          <w:szCs w:val="32"/>
        </w:rPr>
        <w:t>：</w:t>
      </w:r>
    </w:p>
    <w:p>
      <w:pPr>
        <w:ind w:firstLine="640" w:firstLineChars="200"/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202</w:t>
      </w:r>
      <w:r>
        <w:rPr>
          <w:rFonts w:hint="eastAsia" w:ascii="黑体" w:hAnsi="黑体" w:eastAsia="黑体"/>
          <w:sz w:val="32"/>
          <w:szCs w:val="32"/>
        </w:rPr>
        <w:t>2</w:t>
      </w:r>
      <w:r>
        <w:rPr>
          <w:rFonts w:ascii="黑体" w:hAnsi="黑体" w:eastAsia="黑体"/>
          <w:sz w:val="32"/>
          <w:szCs w:val="32"/>
        </w:rPr>
        <w:t>年中国</w:t>
      </w:r>
      <w:r>
        <w:rPr>
          <w:rFonts w:hint="eastAsia" w:ascii="黑体" w:hAnsi="黑体" w:eastAsia="黑体"/>
          <w:sz w:val="32"/>
          <w:szCs w:val="32"/>
        </w:rPr>
        <w:t>测绘</w:t>
      </w:r>
      <w:r>
        <w:rPr>
          <w:rFonts w:ascii="黑体" w:hAnsi="黑体" w:eastAsia="黑体"/>
          <w:sz w:val="32"/>
          <w:szCs w:val="32"/>
        </w:rPr>
        <w:t>学会团体标准</w:t>
      </w:r>
      <w:r>
        <w:rPr>
          <w:rFonts w:hint="eastAsia" w:ascii="黑体" w:hAnsi="黑体" w:eastAsia="黑体"/>
          <w:sz w:val="32"/>
          <w:szCs w:val="32"/>
        </w:rPr>
        <w:t>(</w:t>
      </w:r>
      <w:r>
        <w:rPr>
          <w:rFonts w:ascii="黑体" w:hAnsi="黑体" w:eastAsia="黑体"/>
          <w:sz w:val="32"/>
          <w:szCs w:val="32"/>
        </w:rPr>
        <w:t>第二批</w:t>
      </w:r>
      <w:r>
        <w:rPr>
          <w:rFonts w:hint="eastAsia" w:ascii="黑体" w:hAnsi="黑体" w:eastAsia="黑体"/>
          <w:sz w:val="32"/>
          <w:szCs w:val="32"/>
        </w:rPr>
        <w:t>)</w:t>
      </w:r>
      <w:r>
        <w:rPr>
          <w:rFonts w:ascii="黑体" w:hAnsi="黑体" w:eastAsia="黑体"/>
          <w:sz w:val="32"/>
          <w:szCs w:val="32"/>
        </w:rPr>
        <w:t>立项名单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tbl>
      <w:tblPr>
        <w:tblStyle w:val="8"/>
        <w:tblW w:w="10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5190"/>
        <w:gridCol w:w="4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华文仿宋" w:cs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华文仿宋" w:cs="Times New Roman"/>
                <w:b/>
                <w:color w:val="000000"/>
                <w:kern w:val="0"/>
                <w:sz w:val="30"/>
                <w:szCs w:val="30"/>
              </w:rPr>
              <w:t>序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华文仿宋" w:cs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华文仿宋" w:cs="Times New Roman"/>
                <w:b/>
                <w:color w:val="000000"/>
                <w:kern w:val="0"/>
                <w:sz w:val="30"/>
                <w:szCs w:val="30"/>
              </w:rPr>
              <w:t>号</w:t>
            </w:r>
          </w:p>
        </w:tc>
        <w:tc>
          <w:tcPr>
            <w:tcW w:w="5190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华文仿宋" w:cs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华文仿宋" w:cs="Times New Roman"/>
                <w:b/>
                <w:color w:val="000000"/>
                <w:kern w:val="0"/>
                <w:sz w:val="30"/>
                <w:szCs w:val="30"/>
              </w:rPr>
              <w:t>标准名称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华文仿宋" w:cs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华文仿宋" w:cs="Times New Roman"/>
                <w:b/>
                <w:color w:val="000000"/>
                <w:kern w:val="0"/>
                <w:sz w:val="30"/>
                <w:szCs w:val="30"/>
              </w:rPr>
              <w:t>主编单位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5190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663"/>
              </w:tabs>
              <w:jc w:val="left"/>
              <w:rPr>
                <w:rFonts w:ascii="仿宋_GB2312" w:hAnsi="华文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30"/>
                <w:szCs w:val="30"/>
              </w:rPr>
              <w:t>城市地下市政基础设施普查技术规程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  <w:t>广州市城市规划勘测设计研究院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5190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华文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0"/>
                <w:szCs w:val="30"/>
              </w:rPr>
              <w:t>光学遥感卫星在轨数据智能处理技术指南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  <w:t>珠海欧比特宇航科技股份有限公司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519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30"/>
                <w:szCs w:val="30"/>
              </w:rPr>
              <w:t>陆地碳收支核算技术指南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  <w:t>中国测绘科学研究院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519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华文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30"/>
                <w:szCs w:val="30"/>
              </w:rPr>
              <w:t>城市道路地下病害体探测工程监理技术规程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  <w:t>成都沃特地下管线探测有限责任公司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5190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华文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30"/>
                <w:szCs w:val="30"/>
              </w:rPr>
              <w:t>合成孔径雷达（SAR）地面定标场测量技术规程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  <w:t>中煤航测遥感集团有限公司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519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30"/>
                <w:szCs w:val="30"/>
              </w:rPr>
              <w:t>贴近摄影测量技术规程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  <w:t>广州市城市规划勘测设计研究院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519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0"/>
                <w:szCs w:val="30"/>
              </w:rPr>
              <w:t>征地红线成果数据治理技术指南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  <w:t xml:space="preserve">江西省地质局地理信息工程大队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519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华文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0"/>
                <w:szCs w:val="30"/>
              </w:rPr>
              <w:t>地表覆盖时空变化知识图谱构建技术指南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  <w:t>国家基础地理信息中心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5190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华文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30"/>
                <w:szCs w:val="30"/>
              </w:rPr>
              <w:t>全球地表覆盖时空变化知识分类与表达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  <w:t>国家基础地理信息中心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5190" w:type="dxa"/>
            <w:shd w:val="clear" w:color="auto" w:fill="auto"/>
            <w:noWrap/>
            <w:vAlign w:val="center"/>
          </w:tcPr>
          <w:p>
            <w:pPr>
              <w:spacing w:line="500" w:lineRule="exact"/>
              <w:jc w:val="left"/>
              <w:rPr>
                <w:rFonts w:ascii="仿宋_GB2312" w:hAnsi="华文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30"/>
                <w:szCs w:val="30"/>
              </w:rPr>
              <w:t>排水管道检测与评估测绘成果质量检查与验收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pacing w:line="500" w:lineRule="exact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  <w:t>国家测绘产品质量检验测试中心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5190" w:type="dxa"/>
            <w:shd w:val="clear" w:color="auto" w:fill="auto"/>
            <w:noWrap/>
            <w:vAlign w:val="center"/>
          </w:tcPr>
          <w:p>
            <w:pPr>
              <w:spacing w:line="500" w:lineRule="exact"/>
              <w:jc w:val="left"/>
              <w:rPr>
                <w:rFonts w:ascii="仿宋_GB2312" w:hAnsi="华文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陆上风电场工程变形测量技术规程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pacing w:line="500" w:lineRule="exact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  <w:t>中国电建集团西北勘测设计研究院有限公司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5190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华文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30"/>
                <w:szCs w:val="30"/>
              </w:rPr>
              <w:t>电缆线路地理信息系统技术规范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  <w:t>深圳供电规划设计院有限公司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13</w:t>
            </w:r>
          </w:p>
        </w:tc>
        <w:tc>
          <w:tcPr>
            <w:tcW w:w="519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海上风电数字孪生平台建设技术规范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航天宏图信息技术股份有限公司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5190" w:type="dxa"/>
            <w:shd w:val="clear" w:color="auto" w:fill="auto"/>
            <w:noWrap/>
            <w:vAlign w:val="center"/>
          </w:tcPr>
          <w:p>
            <w:pPr>
              <w:spacing w:line="500" w:lineRule="exact"/>
              <w:jc w:val="left"/>
              <w:rPr>
                <w:rFonts w:ascii="仿宋_GB2312" w:hAnsi="华文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城市轨道交通装配式车站工程测量规程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pacing w:line="500" w:lineRule="exact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  <w:t>中铁第六勘察设计院集团有限公司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5190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华文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0"/>
                <w:szCs w:val="30"/>
              </w:rPr>
              <w:t>区域耕地资源可持续利用评价技术指南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  <w:t>中国测绘科学研究院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5190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华文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0"/>
                <w:szCs w:val="30"/>
              </w:rPr>
              <w:t>智能汽车基础地图 众源更新基本要求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自然资源部地图技术审查中心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5190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华文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30"/>
                <w:szCs w:val="30"/>
              </w:rPr>
              <w:t>智能网联汽车时空数据 安全审查基本要求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自然资源部地图技术审查中心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5190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华文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30"/>
                <w:szCs w:val="30"/>
              </w:rPr>
              <w:t>智能网联汽车时空数据 服务监管基本要求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自然资源部地图技术审查中心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5190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华文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0"/>
                <w:szCs w:val="30"/>
              </w:rPr>
              <w:t>自动驾驶高精地图数据交互接口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华文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color w:val="000000"/>
                <w:sz w:val="30"/>
                <w:szCs w:val="30"/>
              </w:rPr>
              <w:t>同济大学</w:t>
            </w:r>
          </w:p>
        </w:tc>
      </w:tr>
    </w:tbl>
    <w:p>
      <w:pPr>
        <w:spacing w:line="6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leftChars="-67" w:hanging="140" w:hangingChars="67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255905</wp:posOffset>
                </wp:positionV>
                <wp:extent cx="5716905" cy="0"/>
                <wp:effectExtent l="0" t="19050" r="17145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90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55pt;margin-top:20.15pt;height:0pt;width:450.15pt;z-index:251660288;mso-width-relative:page;mso-height-relative:page;" filled="f" stroked="t" coordsize="21600,21600" o:gfxdata="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L+FBHbAAAA&#10;CAEAAA8AAAAAAAAAAQAgAAAAIgAAAGRycy9kb3ducmV2LnhtbFBLAQIUABQAAAAIAIdO4kA9wf7n&#10;4QEAAKkDAAAOAAAAAAAAAAEAIAAAACoBAABkcnMvZTJvRG9jLnhtbFBLBQYAAAAABgAGAFkBAAB9&#10;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195580</wp:posOffset>
                </wp:positionV>
                <wp:extent cx="5718810" cy="0"/>
                <wp:effectExtent l="0" t="0" r="15240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55pt;margin-top:15.4pt;height:0pt;width:450.3pt;z-index:251659264;mso-width-relative:page;mso-height-relative:page;" filled="f" stroked="t" coordsize="21600,21600" o:gfxdata="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g9x6X9cAAAAIAQAADwAA&#10;AAAAAAABACAAAAAiAAAAZHJzL2Rvd25yZXYueG1sUEsBAhQAFAAAAAgAh07iQM6jbW3eAQAAqQMA&#10;AA4AAAAAAAAAAQAgAAAAJgEAAGRycy9lMm9Eb2MueG1sUEsFBgAAAAAGAAYAWQEAAHYFAAAAAA==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418" w:right="1474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汉仪大宋简">
    <w:altName w:val="微软雅黑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3MTY2YTE1ZGE4YjBhM2JhZDE1NWY3ZTk1MzI4ZTYifQ=="/>
  </w:docVars>
  <w:rsids>
    <w:rsidRoot w:val="00AF63A3"/>
    <w:rsid w:val="00012C99"/>
    <w:rsid w:val="000303C2"/>
    <w:rsid w:val="000406CA"/>
    <w:rsid w:val="00076E95"/>
    <w:rsid w:val="000A36E1"/>
    <w:rsid w:val="000A5115"/>
    <w:rsid w:val="000B68FC"/>
    <w:rsid w:val="000E11D4"/>
    <w:rsid w:val="001163F2"/>
    <w:rsid w:val="0013155B"/>
    <w:rsid w:val="00132232"/>
    <w:rsid w:val="00146767"/>
    <w:rsid w:val="00186D0D"/>
    <w:rsid w:val="00187053"/>
    <w:rsid w:val="001A7B18"/>
    <w:rsid w:val="001C2606"/>
    <w:rsid w:val="001C2A56"/>
    <w:rsid w:val="001C72D1"/>
    <w:rsid w:val="00206ADF"/>
    <w:rsid w:val="002567F6"/>
    <w:rsid w:val="0025707E"/>
    <w:rsid w:val="002C018B"/>
    <w:rsid w:val="002C5C5A"/>
    <w:rsid w:val="002D30ED"/>
    <w:rsid w:val="00303B75"/>
    <w:rsid w:val="00350A49"/>
    <w:rsid w:val="003608A4"/>
    <w:rsid w:val="003C75DE"/>
    <w:rsid w:val="003E4BD5"/>
    <w:rsid w:val="0045512E"/>
    <w:rsid w:val="0047095D"/>
    <w:rsid w:val="00485B91"/>
    <w:rsid w:val="0050402F"/>
    <w:rsid w:val="00563D58"/>
    <w:rsid w:val="005931B3"/>
    <w:rsid w:val="005B6EB5"/>
    <w:rsid w:val="005C100C"/>
    <w:rsid w:val="005D0B5D"/>
    <w:rsid w:val="005D7D7F"/>
    <w:rsid w:val="00610640"/>
    <w:rsid w:val="0062788D"/>
    <w:rsid w:val="006361A2"/>
    <w:rsid w:val="00667D1C"/>
    <w:rsid w:val="006B100B"/>
    <w:rsid w:val="00721EE5"/>
    <w:rsid w:val="00744A8C"/>
    <w:rsid w:val="00837AB4"/>
    <w:rsid w:val="0085669B"/>
    <w:rsid w:val="008A739B"/>
    <w:rsid w:val="008F0802"/>
    <w:rsid w:val="00906FFC"/>
    <w:rsid w:val="00930FC5"/>
    <w:rsid w:val="009356CB"/>
    <w:rsid w:val="009753BE"/>
    <w:rsid w:val="009A5C01"/>
    <w:rsid w:val="009B7C60"/>
    <w:rsid w:val="009E73B6"/>
    <w:rsid w:val="00A03637"/>
    <w:rsid w:val="00A2607A"/>
    <w:rsid w:val="00A36507"/>
    <w:rsid w:val="00A75B41"/>
    <w:rsid w:val="00A94E8C"/>
    <w:rsid w:val="00AB2116"/>
    <w:rsid w:val="00AB527B"/>
    <w:rsid w:val="00AC2163"/>
    <w:rsid w:val="00AF63A3"/>
    <w:rsid w:val="00B31F65"/>
    <w:rsid w:val="00B54382"/>
    <w:rsid w:val="00B72A7E"/>
    <w:rsid w:val="00BA2E2F"/>
    <w:rsid w:val="00BE2B08"/>
    <w:rsid w:val="00C16EC3"/>
    <w:rsid w:val="00C20957"/>
    <w:rsid w:val="00C4103C"/>
    <w:rsid w:val="00C4190C"/>
    <w:rsid w:val="00C7192F"/>
    <w:rsid w:val="00C72538"/>
    <w:rsid w:val="00C8697E"/>
    <w:rsid w:val="00CB653E"/>
    <w:rsid w:val="00D2255C"/>
    <w:rsid w:val="00D272BD"/>
    <w:rsid w:val="00D46A79"/>
    <w:rsid w:val="00D84CE4"/>
    <w:rsid w:val="00DC5482"/>
    <w:rsid w:val="00E067F4"/>
    <w:rsid w:val="00E22E66"/>
    <w:rsid w:val="00E62810"/>
    <w:rsid w:val="00E83FCD"/>
    <w:rsid w:val="00EB3F3B"/>
    <w:rsid w:val="00EE401B"/>
    <w:rsid w:val="00F148E2"/>
    <w:rsid w:val="00F21DFD"/>
    <w:rsid w:val="00F32309"/>
    <w:rsid w:val="00F41AF2"/>
    <w:rsid w:val="00F56B33"/>
    <w:rsid w:val="00F608FE"/>
    <w:rsid w:val="00F72347"/>
    <w:rsid w:val="00FB6D23"/>
    <w:rsid w:val="0677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semiHidden/>
    <w:unhideWhenUsed/>
    <w:qFormat/>
    <w:uiPriority w:val="9"/>
    <w:pPr>
      <w:keepNext/>
      <w:keepLines/>
      <w:widowControl/>
      <w:adjustRightInd w:val="0"/>
      <w:snapToGrid w:val="0"/>
      <w:spacing w:before="260" w:after="260" w:line="415" w:lineRule="auto"/>
      <w:jc w:val="left"/>
      <w:outlineLvl w:val="1"/>
    </w:pPr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semiHidden/>
    <w:unhideWhenUsed/>
    <w:uiPriority w:val="99"/>
    <w:pPr>
      <w:jc w:val="left"/>
    </w:pPr>
  </w:style>
  <w:style w:type="paragraph" w:styleId="4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6"/>
    <w:semiHidden/>
    <w:unhideWhenUsed/>
    <w:uiPriority w:val="99"/>
    <w:rPr>
      <w:b/>
      <w:bCs/>
    </w:r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1">
    <w:name w:val="批注框文本 字符"/>
    <w:basedOn w:val="9"/>
    <w:link w:val="4"/>
    <w:semiHidden/>
    <w:uiPriority w:val="99"/>
    <w:rPr>
      <w:sz w:val="18"/>
      <w:szCs w:val="18"/>
    </w:rPr>
  </w:style>
  <w:style w:type="character" w:customStyle="1" w:styleId="12">
    <w:name w:val="页眉 字符"/>
    <w:basedOn w:val="9"/>
    <w:link w:val="6"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uiPriority w:val="99"/>
    <w:rPr>
      <w:sz w:val="18"/>
      <w:szCs w:val="18"/>
    </w:rPr>
  </w:style>
  <w:style w:type="character" w:customStyle="1" w:styleId="14">
    <w:name w:val="标题 2 字符"/>
    <w:basedOn w:val="9"/>
    <w:link w:val="2"/>
    <w:semiHidden/>
    <w:uiPriority w:val="9"/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character" w:customStyle="1" w:styleId="15">
    <w:name w:val="批注文字 字符"/>
    <w:basedOn w:val="9"/>
    <w:link w:val="3"/>
    <w:semiHidden/>
    <w:uiPriority w:val="99"/>
  </w:style>
  <w:style w:type="character" w:customStyle="1" w:styleId="16">
    <w:name w:val="批注主题 字符"/>
    <w:basedOn w:val="15"/>
    <w:link w:val="7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1003</Words>
  <Characters>1052</Characters>
  <Lines>8</Lines>
  <Paragraphs>2</Paragraphs>
  <TotalTime>190</TotalTime>
  <ScaleCrop>false</ScaleCrop>
  <LinksUpToDate>false</LinksUpToDate>
  <CharactersWithSpaces>1061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2022-12-03T09:44:00Z</dcterms:created>
  <dc:creator>houdm</dc:creator>
  <cp:lastModifiedBy>张永超</cp:lastModifiedBy>
  <cp:lastPrinted>2022-12-08T02:40:00Z</cp:lastPrinted>
  <dcterms:modified xsi:type="dcterms:W3CDTF">2022-12-08T02:48:48Z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54005207B0B642E4A5AAE453F74CE29D</vt:lpwstr>
  </property>
</Properties>
</file>