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7EC7D" w14:textId="77777777" w:rsidR="003F6CF7" w:rsidRDefault="00000000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/>
          <w:sz w:val="32"/>
          <w:szCs w:val="32"/>
        </w:rPr>
        <w:t>：</w:t>
      </w:r>
    </w:p>
    <w:p w14:paraId="16D827D1" w14:textId="77777777" w:rsidR="003F6CF7" w:rsidRDefault="003F6CF7">
      <w:pPr>
        <w:jc w:val="center"/>
        <w:rPr>
          <w:rFonts w:ascii="黑体" w:eastAsia="黑体" w:hAnsi="黑体"/>
          <w:sz w:val="32"/>
          <w:szCs w:val="32"/>
        </w:rPr>
      </w:pPr>
    </w:p>
    <w:p w14:paraId="7D7C3D70" w14:textId="77777777" w:rsidR="003F6CF7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/>
          <w:sz w:val="32"/>
          <w:szCs w:val="32"/>
        </w:rPr>
        <w:t>年中国</w:t>
      </w:r>
      <w:r>
        <w:rPr>
          <w:rFonts w:ascii="黑体" w:eastAsia="黑体" w:hAnsi="黑体" w:hint="eastAsia"/>
          <w:sz w:val="32"/>
          <w:szCs w:val="32"/>
        </w:rPr>
        <w:t>测绘</w:t>
      </w:r>
      <w:r>
        <w:rPr>
          <w:rFonts w:ascii="黑体" w:eastAsia="黑体" w:hAnsi="黑体"/>
          <w:sz w:val="32"/>
          <w:szCs w:val="32"/>
        </w:rPr>
        <w:t>学会团体标准</w:t>
      </w:r>
      <w:r>
        <w:rPr>
          <w:rFonts w:ascii="黑体" w:eastAsia="黑体" w:hAnsi="黑体" w:hint="eastAsia"/>
          <w:sz w:val="32"/>
          <w:szCs w:val="32"/>
        </w:rPr>
        <w:t>(</w:t>
      </w:r>
      <w:r>
        <w:rPr>
          <w:rFonts w:ascii="黑体" w:eastAsia="黑体" w:hAnsi="黑体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批</w:t>
      </w:r>
      <w:r>
        <w:rPr>
          <w:rFonts w:ascii="黑体" w:eastAsia="黑体" w:hAnsi="黑体" w:hint="eastAsia"/>
          <w:sz w:val="32"/>
          <w:szCs w:val="32"/>
        </w:rPr>
        <w:t>)</w:t>
      </w:r>
      <w:r>
        <w:rPr>
          <w:rFonts w:ascii="黑体" w:eastAsia="黑体" w:hAnsi="黑体"/>
          <w:sz w:val="32"/>
          <w:szCs w:val="32"/>
        </w:rPr>
        <w:t>立项名单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5307"/>
        <w:gridCol w:w="4457"/>
      </w:tblGrid>
      <w:tr w:rsidR="003F6CF7" w14:paraId="73E3A5FD" w14:textId="77777777">
        <w:trPr>
          <w:trHeight w:val="680"/>
          <w:jc w:val="center"/>
        </w:trPr>
        <w:tc>
          <w:tcPr>
            <w:tcW w:w="861" w:type="dxa"/>
            <w:vAlign w:val="center"/>
          </w:tcPr>
          <w:p w14:paraId="224DDA97" w14:textId="77777777" w:rsidR="003F6CF7" w:rsidRDefault="00000000">
            <w:pPr>
              <w:widowControl/>
              <w:spacing w:line="320" w:lineRule="exact"/>
              <w:jc w:val="center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1FC791B9" w14:textId="77777777" w:rsidR="003F6CF7" w:rsidRDefault="00000000">
            <w:pPr>
              <w:widowControl/>
              <w:spacing w:line="320" w:lineRule="exact"/>
              <w:jc w:val="center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30"/>
                <w:szCs w:val="30"/>
              </w:rPr>
              <w:t>标准名称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62E28E5" w14:textId="77777777" w:rsidR="003F6CF7" w:rsidRDefault="00000000">
            <w:pPr>
              <w:widowControl/>
              <w:spacing w:line="320" w:lineRule="exact"/>
              <w:jc w:val="center"/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华文仿宋" w:hAnsi="Times New Roman" w:cs="Times New Roman"/>
                <w:b/>
                <w:color w:val="000000"/>
                <w:kern w:val="0"/>
                <w:sz w:val="30"/>
                <w:szCs w:val="30"/>
              </w:rPr>
              <w:t>主编单位</w:t>
            </w:r>
          </w:p>
        </w:tc>
      </w:tr>
      <w:tr w:rsidR="003F6CF7" w14:paraId="7DF22DE4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7F63E214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5E50D2E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自动驾驶地图技术审查要求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2F37778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自然资源部地图技术审查中心</w:t>
            </w:r>
          </w:p>
        </w:tc>
      </w:tr>
      <w:tr w:rsidR="003F6CF7" w14:paraId="4C9D986E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ED78395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CDFB96E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河床组成勘测技术规范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6DD983AE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长江水利委员会水文局荆江水文水资源勘测局</w:t>
            </w:r>
          </w:p>
        </w:tc>
      </w:tr>
      <w:tr w:rsidR="003F6CF7" w14:paraId="5B5F7CE1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54ED954B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9853636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水利水电工程无人机自主安全巡查与监测技术规程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67D98E6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:rsidR="003F6CF7" w14:paraId="2DD45E46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7946AEF5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27B2EA70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智能网联汽车地理信息数据</w:t>
            </w:r>
            <w:proofErr w:type="gramStart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专有云</w:t>
            </w:r>
            <w:proofErr w:type="gramEnd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安全管理技术要求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15D880D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中国测绘科学研究院</w:t>
            </w:r>
          </w:p>
        </w:tc>
      </w:tr>
      <w:tr w:rsidR="003F6CF7" w14:paraId="2C5D0285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73181EA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307" w:type="dxa"/>
            <w:shd w:val="clear" w:color="auto" w:fill="auto"/>
            <w:vAlign w:val="center"/>
          </w:tcPr>
          <w:p w14:paraId="5151C9B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卫星遥感径流监测技术规程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9B47E45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北京师范大学</w:t>
            </w:r>
          </w:p>
        </w:tc>
      </w:tr>
      <w:tr w:rsidR="003F6CF7" w14:paraId="53F3A04C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07367FE9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50D5CE15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地下管线工程资料管理技术规程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354FDD90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北京筑业志</w:t>
            </w:r>
            <w:proofErr w:type="gramEnd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远软件开发有限公司</w:t>
            </w:r>
          </w:p>
        </w:tc>
      </w:tr>
      <w:tr w:rsidR="003F6CF7" w14:paraId="73BCEEFE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4596C49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59BFCD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新建排水管道验收检测与评估技术规程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3C3FB985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上海勘测设计研究院有限公司</w:t>
            </w:r>
          </w:p>
        </w:tc>
      </w:tr>
      <w:tr w:rsidR="003F6CF7" w14:paraId="2A017D82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322971A6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7AF9AC04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城市地下管线综合规划管理平台技术规范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574916EE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广州市城市规划勘测设计研究院有限公司</w:t>
            </w:r>
          </w:p>
        </w:tc>
      </w:tr>
      <w:tr w:rsidR="003F6CF7" w14:paraId="06E6D2F3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16389DED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150F3B55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海上风电场监测技术规程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463E222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:rsidR="003F6CF7" w14:paraId="277A3BCA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60376847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48A847E1" w14:textId="77777777" w:rsidR="003F6CF7" w:rsidRDefault="00000000">
            <w:pPr>
              <w:widowControl/>
              <w:spacing w:line="400" w:lineRule="exact"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  <w:t>水利水电工程水下检测与监测技术规程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7ADA65A4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:rsidR="003F6CF7" w14:paraId="31BA49E7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17548DED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21D572E6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城市轨道交通工程第三方监测技术规程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14A5A511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福州市勘测院有限公司</w:t>
            </w:r>
          </w:p>
        </w:tc>
      </w:tr>
      <w:tr w:rsidR="003F6CF7" w14:paraId="6D04BB63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52B1FCC2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113A7027" w14:textId="77777777" w:rsidR="003F6CF7" w:rsidRDefault="00000000">
            <w:pPr>
              <w:widowControl/>
              <w:spacing w:line="400" w:lineRule="exact"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  <w:t>空间数据转换成果质量评价规程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9ED3B33" w14:textId="77777777" w:rsidR="003F6CF7" w:rsidRDefault="00000000">
            <w:pPr>
              <w:widowControl/>
              <w:spacing w:line="400" w:lineRule="exact"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  <w:t>北京市测绘设计研究院</w:t>
            </w:r>
          </w:p>
        </w:tc>
      </w:tr>
      <w:tr w:rsidR="003F6CF7" w14:paraId="70D03135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6995B714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2F9D6CAF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智能网联汽车时空数据安全检测试验方法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55F3710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汽智联</w:t>
            </w:r>
            <w:proofErr w:type="gramEnd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技术有限公司</w:t>
            </w:r>
          </w:p>
        </w:tc>
      </w:tr>
      <w:tr w:rsidR="003F6CF7" w14:paraId="0F26416B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7DFCBAA2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6390C6C5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自动驾驶地理信息数据安全监测平台技术规范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4265F63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汽智联</w:t>
            </w:r>
            <w:proofErr w:type="gramEnd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技术有限公司</w:t>
            </w:r>
          </w:p>
        </w:tc>
      </w:tr>
      <w:tr w:rsidR="003F6CF7" w14:paraId="6CF13C78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9A8614A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5BA92F4B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三维高斯泼溅建模技术规范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488412B" w14:textId="77777777" w:rsidR="003F6CF7" w:rsidRDefault="00000000">
            <w:pPr>
              <w:widowControl/>
              <w:spacing w:line="400" w:lineRule="exact"/>
              <w:jc w:val="left"/>
              <w:rPr>
                <w:rFonts w:ascii="华文仿宋" w:eastAsia="华文仿宋" w:hAnsi="华文仿宋" w:cs="Times New Roman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北京市测绘设计研究院</w:t>
            </w:r>
          </w:p>
          <w:p w14:paraId="7A38B7D4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深圳市</w:t>
            </w:r>
            <w:proofErr w:type="gramStart"/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其域创新</w:t>
            </w:r>
            <w:proofErr w:type="gramEnd"/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科技有限公司</w:t>
            </w:r>
          </w:p>
        </w:tc>
      </w:tr>
      <w:tr w:rsidR="003F6CF7" w14:paraId="2B4BCE02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7DA9BC8E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/>
                <w:kern w:val="0"/>
                <w:sz w:val="30"/>
                <w:szCs w:val="30"/>
              </w:rPr>
              <w:lastRenderedPageBreak/>
              <w:t>1</w:t>
            </w:r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73B38241" w14:textId="77777777" w:rsidR="003F6CF7" w:rsidRDefault="00000000">
            <w:pPr>
              <w:widowControl/>
              <w:spacing w:line="400" w:lineRule="exact"/>
              <w:jc w:val="left"/>
              <w:rPr>
                <w:rFonts w:ascii="华文仿宋" w:eastAsia="华文仿宋" w:hAnsi="华文仿宋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城市道路地下病害体探测设备校验规程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898DC64" w14:textId="77777777" w:rsidR="003F6CF7" w:rsidRDefault="00000000">
            <w:pPr>
              <w:widowControl/>
              <w:spacing w:line="400" w:lineRule="exact"/>
              <w:jc w:val="left"/>
              <w:rPr>
                <w:rFonts w:ascii="华文仿宋" w:eastAsia="华文仿宋" w:hAnsi="华文仿宋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中路高科交通检测检验认证有限公司</w:t>
            </w:r>
          </w:p>
        </w:tc>
      </w:tr>
      <w:tr w:rsidR="003F6CF7" w14:paraId="6E720D1A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162AE8DD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07341A5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多波束无人船水下地形测量技术规程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74E41E79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南京市测绘勘察研究院股份有限公司</w:t>
            </w:r>
          </w:p>
        </w:tc>
      </w:tr>
      <w:tr w:rsidR="003F6CF7" w14:paraId="455FB79E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286D961C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0F2466CC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测绘地理信息企业实践中心建设与运行技术规范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288638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福建金创利信息科技发展股份有限公司</w:t>
            </w:r>
          </w:p>
        </w:tc>
      </w:tr>
      <w:tr w:rsidR="003F6CF7" w14:paraId="346E2661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0414065D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0F44DFBA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无人机遥感城市台风灾情评估技术指南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6047900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福建金创利信息科技发展股份有限公司</w:t>
            </w:r>
          </w:p>
        </w:tc>
      </w:tr>
      <w:tr w:rsidR="003F6CF7" w14:paraId="7A05D10F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00C3210C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58D7799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市政道路交通工程测量规范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5D6154FA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上海市城市建设设计研究总院（集团）有限公司</w:t>
            </w:r>
          </w:p>
        </w:tc>
      </w:tr>
      <w:tr w:rsidR="003F6CF7" w14:paraId="77AB5DBD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C322F46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C4C6FF7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自然资源时空知识分类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5B7020E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国家基础地理信息中心</w:t>
            </w:r>
          </w:p>
        </w:tc>
      </w:tr>
      <w:tr w:rsidR="003F6CF7" w14:paraId="61A384DF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0438065D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7458C412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SLAM扫描点云数据质量评价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C66DFC7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  <w:proofErr w:type="gramStart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其域创新</w:t>
            </w:r>
            <w:proofErr w:type="gramEnd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3F6CF7" w14:paraId="3D527B58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592D45F6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8E1DE3C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城市建成环境遥感监测技术规范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C1784E7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建设综合勘察研究设计院有限公司</w:t>
            </w:r>
          </w:p>
        </w:tc>
      </w:tr>
      <w:tr w:rsidR="003F6CF7" w14:paraId="45E852D5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2052A840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1E0D6B74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highlight w:val="green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水电水利工程测量观测设施建设规范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3E01092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highlight w:val="green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中国电建集团西北勘测设计研究院有限公司</w:t>
            </w:r>
          </w:p>
        </w:tc>
      </w:tr>
      <w:tr w:rsidR="003F6CF7" w14:paraId="49BBCF40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7CBE8C24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35134E52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建筑边坡自动化监测技术规范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0B06267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中冶成都勘察研究总院有限公司</w:t>
            </w:r>
            <w:proofErr w:type="gramEnd"/>
          </w:p>
        </w:tc>
      </w:tr>
      <w:tr w:rsidR="003F6CF7" w14:paraId="3AA7C60F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50AAF2E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45EF44E3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冰上活动冰层厚度检测与承载力评估技术规程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073295C1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中国科学院西北生态环境资源研究院</w:t>
            </w:r>
          </w:p>
        </w:tc>
      </w:tr>
      <w:tr w:rsidR="003F6CF7" w14:paraId="6C02B4E9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51660916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52777073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无人机载探地雷达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B21D55A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哈尔滨工业大学</w:t>
            </w:r>
          </w:p>
        </w:tc>
      </w:tr>
      <w:tr w:rsidR="003F6CF7" w14:paraId="7A4D3C85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3EE338F8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2E0D525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城市地下管网数字化“一张图”系统建设规范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501CC20D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武汉大学</w:t>
            </w:r>
          </w:p>
        </w:tc>
      </w:tr>
      <w:tr w:rsidR="003F6CF7" w14:paraId="791C2B50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0017A551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262DD697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地址数据治理规范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478E213E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北京测绘学会</w:t>
            </w:r>
          </w:p>
          <w:p w14:paraId="329E2C74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北京市测绘设计研究院</w:t>
            </w:r>
          </w:p>
        </w:tc>
      </w:tr>
      <w:tr w:rsidR="003F6CF7" w14:paraId="6DDC3C25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48B69FB6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2119E881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调节服务类生态产品基础信息调查规程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79F9591A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  <w:t>广西壮族自治区地理信息测绘院</w:t>
            </w:r>
          </w:p>
        </w:tc>
      </w:tr>
      <w:tr w:rsidR="003F6CF7" w14:paraId="1A9C87B2" w14:textId="77777777">
        <w:trPr>
          <w:trHeight w:val="955"/>
          <w:jc w:val="center"/>
        </w:trPr>
        <w:tc>
          <w:tcPr>
            <w:tcW w:w="861" w:type="dxa"/>
            <w:vAlign w:val="center"/>
          </w:tcPr>
          <w:p w14:paraId="34FC4177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4C684CF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车路云一体化时空数据基础平台 系统组成及基础平台架构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585D9EA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中国地图出版社集团有限公司</w:t>
            </w:r>
          </w:p>
        </w:tc>
      </w:tr>
      <w:tr w:rsidR="003F6CF7" w14:paraId="02242EDC" w14:textId="77777777">
        <w:trPr>
          <w:trHeight w:val="1075"/>
          <w:jc w:val="center"/>
        </w:trPr>
        <w:tc>
          <w:tcPr>
            <w:tcW w:w="861" w:type="dxa"/>
            <w:vAlign w:val="center"/>
          </w:tcPr>
          <w:p w14:paraId="020E8A64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02DFBFD3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车路云一体化时空数据基础平台 高精动态地图数据交换格式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5CCEBC8C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中国地图出版社集团有限公司</w:t>
            </w:r>
          </w:p>
        </w:tc>
      </w:tr>
      <w:tr w:rsidR="003F6CF7" w14:paraId="20042286" w14:textId="77777777">
        <w:trPr>
          <w:trHeight w:val="455"/>
          <w:jc w:val="center"/>
        </w:trPr>
        <w:tc>
          <w:tcPr>
            <w:tcW w:w="861" w:type="dxa"/>
            <w:vAlign w:val="center"/>
          </w:tcPr>
          <w:p w14:paraId="41265E40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lastRenderedPageBreak/>
              <w:t>33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77FA9D2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 xml:space="preserve">车路云一体化时空数据基础平台 时空数据汇聚 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646C0B8E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中国地图出版社集团有限公司</w:t>
            </w:r>
          </w:p>
        </w:tc>
      </w:tr>
      <w:tr w:rsidR="003F6CF7" w14:paraId="22763105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59AD43A6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67091064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车路云一体化时空数据基础平台 时空数据分发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61C6CB68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中国地图出版社集团有限公司</w:t>
            </w:r>
          </w:p>
        </w:tc>
      </w:tr>
      <w:tr w:rsidR="003F6CF7" w14:paraId="2F0D4351" w14:textId="77777777">
        <w:trPr>
          <w:trHeight w:val="720"/>
          <w:jc w:val="center"/>
        </w:trPr>
        <w:tc>
          <w:tcPr>
            <w:tcW w:w="861" w:type="dxa"/>
            <w:vAlign w:val="center"/>
          </w:tcPr>
          <w:p w14:paraId="2B43574C" w14:textId="77777777" w:rsidR="003F6CF7" w:rsidRDefault="00000000">
            <w:pPr>
              <w:widowControl/>
              <w:spacing w:line="400" w:lineRule="exact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5307" w:type="dxa"/>
            <w:shd w:val="clear" w:color="auto" w:fill="auto"/>
            <w:noWrap/>
            <w:vAlign w:val="center"/>
          </w:tcPr>
          <w:p w14:paraId="5178C737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自然资源大模型构建技术指南</w:t>
            </w:r>
          </w:p>
        </w:tc>
        <w:tc>
          <w:tcPr>
            <w:tcW w:w="4457" w:type="dxa"/>
            <w:shd w:val="clear" w:color="auto" w:fill="auto"/>
            <w:noWrap/>
            <w:vAlign w:val="center"/>
          </w:tcPr>
          <w:p w14:paraId="217F6332" w14:textId="77777777" w:rsidR="003F6CF7" w:rsidRDefault="00000000">
            <w:pPr>
              <w:widowControl/>
              <w:spacing w:line="400" w:lineRule="exact"/>
              <w:jc w:val="left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  <w:lang w:bidi="ar"/>
              </w:rPr>
              <w:t>广东国地科技股份有限公司</w:t>
            </w:r>
          </w:p>
        </w:tc>
      </w:tr>
    </w:tbl>
    <w:p w14:paraId="2ADC3F36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5E71CAB7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4E7AAEFD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5397F7F3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08100F88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6B30773F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3D5B977C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7DCF4397" w14:textId="77777777" w:rsidR="003F6CF7" w:rsidRDefault="003F6CF7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</w:p>
    <w:p w14:paraId="1360E601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07646871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320773BE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62F01ECE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30DABC6C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527B512D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5FE6124C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1858DD7B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2435726E" w14:textId="77777777" w:rsidR="003F6CF7" w:rsidRDefault="003F6CF7">
      <w:pPr>
        <w:pStyle w:val="2"/>
        <w:ind w:firstLine="560"/>
        <w:rPr>
          <w:rFonts w:ascii="仿宋" w:eastAsia="仿宋" w:hAnsi="仿宋"/>
          <w:sz w:val="28"/>
          <w:szCs w:val="28"/>
        </w:rPr>
      </w:pPr>
    </w:p>
    <w:p w14:paraId="3173A906" w14:textId="77777777" w:rsidR="003F6CF7" w:rsidRDefault="00000000">
      <w:pPr>
        <w:ind w:leftChars="-67" w:left="47" w:hangingChars="67" w:hanging="188"/>
        <w:jc w:val="left"/>
        <w:rPr>
          <w:rFonts w:ascii="仿宋" w:eastAsia="仿宋" w:hAnsi="仿宋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81476" wp14:editId="45A5BF12">
                <wp:simplePos x="0" y="0"/>
                <wp:positionH relativeFrom="column">
                  <wp:posOffset>-45085</wp:posOffset>
                </wp:positionH>
                <wp:positionV relativeFrom="paragraph">
                  <wp:posOffset>255905</wp:posOffset>
                </wp:positionV>
                <wp:extent cx="5716905" cy="0"/>
                <wp:effectExtent l="0" t="19050" r="1714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55pt;margin-top:20.15pt;height:0pt;width:450.15pt;z-index:251660288;mso-width-relative:page;mso-height-relative:page;" filled="f" stroked="t" coordsize="21600,21600" o:gfxdata="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L+FBHbAAAA&#10;CAEAAA8AAAAAAAAAAQAgAAAAIgAAAGRycy9kb3ducmV2LnhtbFBLAQIUABQAAAAIAIdO4kA9wf7n&#10;4QEAAKkDAAAOAAAAAAAAAAEAIAAAACo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E4F8" wp14:editId="4B1F9FE3">
                <wp:simplePos x="0" y="0"/>
                <wp:positionH relativeFrom="column">
                  <wp:posOffset>-45085</wp:posOffset>
                </wp:positionH>
                <wp:positionV relativeFrom="paragraph">
                  <wp:posOffset>195580</wp:posOffset>
                </wp:positionV>
                <wp:extent cx="5718810" cy="0"/>
                <wp:effectExtent l="0" t="0" r="1524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.55pt;margin-top:15.4pt;height:0pt;width:450.3pt;z-index:251659264;mso-width-relative:page;mso-height-relative:page;" filled="f" stroked="t" coordsize="21600,21600" o:gfxdata="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9x6X9cAAAAIAQAADwAA&#10;AAAAAAABACAAAAAiAAAAZHJzL2Rvd25yZXYueG1sUEsBAhQAFAAAAAgAh07iQM6jbW3eAQAAqQMA&#10;AA4AAAAAAAAAAQAgAAAAJgEAAGRycy9lMm9Eb2MueG1sUEsFBgAAAAAGAAYAWQEAAHY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sectPr w:rsidR="003F6CF7">
      <w:pgSz w:w="11906" w:h="16838"/>
      <w:pgMar w:top="1418" w:right="1474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NjNGE2YzE2ZDQ1MzQyZGZlZmQxMWRlOWRmMGM4OTcifQ=="/>
  </w:docVars>
  <w:rsids>
    <w:rsidRoot w:val="00AF63A3"/>
    <w:rsid w:val="00012C99"/>
    <w:rsid w:val="00022B0C"/>
    <w:rsid w:val="0003541E"/>
    <w:rsid w:val="000406CA"/>
    <w:rsid w:val="00052182"/>
    <w:rsid w:val="0006327D"/>
    <w:rsid w:val="00074951"/>
    <w:rsid w:val="00076E95"/>
    <w:rsid w:val="00097039"/>
    <w:rsid w:val="000A0B00"/>
    <w:rsid w:val="000A5115"/>
    <w:rsid w:val="000B68FC"/>
    <w:rsid w:val="000C2EDD"/>
    <w:rsid w:val="000E172E"/>
    <w:rsid w:val="00101FCB"/>
    <w:rsid w:val="001163F2"/>
    <w:rsid w:val="00142BB1"/>
    <w:rsid w:val="00146767"/>
    <w:rsid w:val="00173525"/>
    <w:rsid w:val="00186D0D"/>
    <w:rsid w:val="00187053"/>
    <w:rsid w:val="001B26B4"/>
    <w:rsid w:val="001C2606"/>
    <w:rsid w:val="001C2A56"/>
    <w:rsid w:val="001C72D1"/>
    <w:rsid w:val="001F5272"/>
    <w:rsid w:val="00223033"/>
    <w:rsid w:val="00245D31"/>
    <w:rsid w:val="0025707E"/>
    <w:rsid w:val="002C018B"/>
    <w:rsid w:val="002C5C5A"/>
    <w:rsid w:val="002D30ED"/>
    <w:rsid w:val="00303B75"/>
    <w:rsid w:val="00320E60"/>
    <w:rsid w:val="00350A49"/>
    <w:rsid w:val="00357E88"/>
    <w:rsid w:val="003608A4"/>
    <w:rsid w:val="00366140"/>
    <w:rsid w:val="003C6074"/>
    <w:rsid w:val="003C75DE"/>
    <w:rsid w:val="003F6CF7"/>
    <w:rsid w:val="004409C8"/>
    <w:rsid w:val="00452024"/>
    <w:rsid w:val="0045512E"/>
    <w:rsid w:val="004635E1"/>
    <w:rsid w:val="0047095D"/>
    <w:rsid w:val="004762FE"/>
    <w:rsid w:val="00485B91"/>
    <w:rsid w:val="004865C6"/>
    <w:rsid w:val="004D3839"/>
    <w:rsid w:val="004F6178"/>
    <w:rsid w:val="00502569"/>
    <w:rsid w:val="0050402F"/>
    <w:rsid w:val="00515E58"/>
    <w:rsid w:val="00563D58"/>
    <w:rsid w:val="00573C7A"/>
    <w:rsid w:val="00575606"/>
    <w:rsid w:val="005931B3"/>
    <w:rsid w:val="005B2B84"/>
    <w:rsid w:val="005B6EB5"/>
    <w:rsid w:val="005D0B5D"/>
    <w:rsid w:val="005E4E7F"/>
    <w:rsid w:val="00607E79"/>
    <w:rsid w:val="00621F34"/>
    <w:rsid w:val="0062788D"/>
    <w:rsid w:val="006357B0"/>
    <w:rsid w:val="006361A2"/>
    <w:rsid w:val="00666892"/>
    <w:rsid w:val="00667D1C"/>
    <w:rsid w:val="00684F49"/>
    <w:rsid w:val="006905A4"/>
    <w:rsid w:val="006B100B"/>
    <w:rsid w:val="006D7DF4"/>
    <w:rsid w:val="007134D3"/>
    <w:rsid w:val="00726BD0"/>
    <w:rsid w:val="007308C0"/>
    <w:rsid w:val="00744A8C"/>
    <w:rsid w:val="00786B63"/>
    <w:rsid w:val="0079351F"/>
    <w:rsid w:val="007D2033"/>
    <w:rsid w:val="007D64DF"/>
    <w:rsid w:val="00837AB4"/>
    <w:rsid w:val="00865894"/>
    <w:rsid w:val="008A739B"/>
    <w:rsid w:val="008C0EF3"/>
    <w:rsid w:val="008F0802"/>
    <w:rsid w:val="008F525A"/>
    <w:rsid w:val="00906FFC"/>
    <w:rsid w:val="009214ED"/>
    <w:rsid w:val="00930FC5"/>
    <w:rsid w:val="009356CB"/>
    <w:rsid w:val="009735AA"/>
    <w:rsid w:val="0097454C"/>
    <w:rsid w:val="009753BE"/>
    <w:rsid w:val="00983DA1"/>
    <w:rsid w:val="009907AF"/>
    <w:rsid w:val="009A5C01"/>
    <w:rsid w:val="009B7C60"/>
    <w:rsid w:val="009E73B6"/>
    <w:rsid w:val="00A03637"/>
    <w:rsid w:val="00A70BBA"/>
    <w:rsid w:val="00A75B41"/>
    <w:rsid w:val="00A94E8C"/>
    <w:rsid w:val="00AB2116"/>
    <w:rsid w:val="00AB527B"/>
    <w:rsid w:val="00AC2163"/>
    <w:rsid w:val="00AC3150"/>
    <w:rsid w:val="00AC6E6C"/>
    <w:rsid w:val="00AD4C48"/>
    <w:rsid w:val="00AF63A3"/>
    <w:rsid w:val="00B31F65"/>
    <w:rsid w:val="00B54382"/>
    <w:rsid w:val="00BA2E2F"/>
    <w:rsid w:val="00BC22B3"/>
    <w:rsid w:val="00BE6EEB"/>
    <w:rsid w:val="00C16EC3"/>
    <w:rsid w:val="00C17995"/>
    <w:rsid w:val="00C34469"/>
    <w:rsid w:val="00C4103C"/>
    <w:rsid w:val="00C4190C"/>
    <w:rsid w:val="00C7192F"/>
    <w:rsid w:val="00C72417"/>
    <w:rsid w:val="00C72538"/>
    <w:rsid w:val="00C8697E"/>
    <w:rsid w:val="00CC1684"/>
    <w:rsid w:val="00CF4509"/>
    <w:rsid w:val="00D05EE2"/>
    <w:rsid w:val="00D272BD"/>
    <w:rsid w:val="00D375ED"/>
    <w:rsid w:val="00D42248"/>
    <w:rsid w:val="00D46A79"/>
    <w:rsid w:val="00D51F1B"/>
    <w:rsid w:val="00D84CE4"/>
    <w:rsid w:val="00DB3E4A"/>
    <w:rsid w:val="00DC4F50"/>
    <w:rsid w:val="00DC5482"/>
    <w:rsid w:val="00E333DD"/>
    <w:rsid w:val="00E62810"/>
    <w:rsid w:val="00E774D0"/>
    <w:rsid w:val="00E83FCD"/>
    <w:rsid w:val="00EB0244"/>
    <w:rsid w:val="00EB3F3B"/>
    <w:rsid w:val="00EF381A"/>
    <w:rsid w:val="00EF6820"/>
    <w:rsid w:val="00F148E2"/>
    <w:rsid w:val="00F1673B"/>
    <w:rsid w:val="00F217BD"/>
    <w:rsid w:val="00F21DFD"/>
    <w:rsid w:val="00F22C98"/>
    <w:rsid w:val="00F26081"/>
    <w:rsid w:val="00F32309"/>
    <w:rsid w:val="00F3310C"/>
    <w:rsid w:val="00F44AA0"/>
    <w:rsid w:val="00F53AFB"/>
    <w:rsid w:val="00F56B33"/>
    <w:rsid w:val="00F608FE"/>
    <w:rsid w:val="00F73C97"/>
    <w:rsid w:val="00F757E1"/>
    <w:rsid w:val="00F87AE5"/>
    <w:rsid w:val="00FB4326"/>
    <w:rsid w:val="00FC5A45"/>
    <w:rsid w:val="04AD7600"/>
    <w:rsid w:val="08D4233A"/>
    <w:rsid w:val="09532705"/>
    <w:rsid w:val="0F8B2EE8"/>
    <w:rsid w:val="13F53078"/>
    <w:rsid w:val="143C4400"/>
    <w:rsid w:val="151E44C3"/>
    <w:rsid w:val="15AA7E92"/>
    <w:rsid w:val="17D84968"/>
    <w:rsid w:val="1E967206"/>
    <w:rsid w:val="23886E74"/>
    <w:rsid w:val="244B3A4F"/>
    <w:rsid w:val="244D1391"/>
    <w:rsid w:val="287E1436"/>
    <w:rsid w:val="2BCB7B2B"/>
    <w:rsid w:val="338E797F"/>
    <w:rsid w:val="389C4947"/>
    <w:rsid w:val="3B297712"/>
    <w:rsid w:val="3C876C5F"/>
    <w:rsid w:val="48C12207"/>
    <w:rsid w:val="48C50C7E"/>
    <w:rsid w:val="4A2D478B"/>
    <w:rsid w:val="4D262A89"/>
    <w:rsid w:val="58267795"/>
    <w:rsid w:val="586B0C96"/>
    <w:rsid w:val="5D9F4FBC"/>
    <w:rsid w:val="5DEC610D"/>
    <w:rsid w:val="623F4DBD"/>
    <w:rsid w:val="65DF6E26"/>
    <w:rsid w:val="69513FB2"/>
    <w:rsid w:val="741412F1"/>
    <w:rsid w:val="7D34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D43B50"/>
  <w15:docId w15:val="{41175176-25EA-4813-A9F5-47D9FA72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link w:val="21"/>
    <w:autoRedefine/>
    <w:uiPriority w:val="9"/>
    <w:semiHidden/>
    <w:unhideWhenUsed/>
    <w:qFormat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ascii="Calibri" w:hAnsi="Calibri"/>
      <w:szCs w:val="22"/>
    </w:rPr>
  </w:style>
  <w:style w:type="paragraph" w:styleId="a3">
    <w:name w:val="Body Text Indent"/>
    <w:basedOn w:val="a"/>
    <w:qFormat/>
    <w:pPr>
      <w:widowControl/>
      <w:overflowPunct w:val="0"/>
      <w:autoSpaceDE w:val="0"/>
      <w:autoSpaceDN w:val="0"/>
      <w:adjustRightInd w:val="0"/>
      <w:spacing w:before="120" w:line="540" w:lineRule="exact"/>
      <w:ind w:firstLineChars="200" w:firstLine="600"/>
    </w:pPr>
    <w:rPr>
      <w:rFonts w:ascii="仿宋_GB2312" w:eastAsia="仿宋_GB2312"/>
      <w:kern w:val="0"/>
      <w:sz w:val="30"/>
      <w:szCs w:val="20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21">
    <w:name w:val="标题 2 字符"/>
    <w:basedOn w:val="a0"/>
    <w:link w:val="20"/>
    <w:autoRedefine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houdm</dc:creator>
  <cp:lastModifiedBy>office user</cp:lastModifiedBy>
  <cp:revision>4</cp:revision>
  <cp:lastPrinted>2025-05-22T07:39:00Z</cp:lastPrinted>
  <dcterms:created xsi:type="dcterms:W3CDTF">2025-06-03T07:49:00Z</dcterms:created>
  <dcterms:modified xsi:type="dcterms:W3CDTF">2025-06-03T07:49:00Z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1DFD2DDBF06F4331A2B9552D2EEB6484_13</vt:lpwstr>
  </property>
  <property fmtid="{D5CDD505-2E9C-101B-9397-08002B2CF9AE}" pid="4" name="KSOTemplateDocerSaveRecord">
    <vt:lpwstr>eyJoZGlkIjoiNzNjNGE2YzE2ZDQ1MzQyZGZlZmQxMWRlOWRmMGM4OTcifQ==</vt:lpwstr>
  </property>
</Properties>
</file>