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附件3</w:t>
      </w:r>
    </w:p>
    <w:p>
      <w:pPr>
        <w:widowControl w:val="0"/>
        <w:wordWrap/>
        <w:adjustRightInd/>
        <w:snapToGrid/>
        <w:spacing w:before="0" w:afterLines="100" w:line="48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中国测绘</w:t>
      </w:r>
      <w:r>
        <w:rPr>
          <w:rFonts w:ascii="黑体" w:eastAsia="黑体"/>
          <w:sz w:val="32"/>
          <w:szCs w:val="32"/>
        </w:rPr>
        <w:t>学</w:t>
      </w:r>
      <w:r>
        <w:rPr>
          <w:rFonts w:hint="eastAsia" w:ascii="黑体" w:eastAsia="黑体"/>
          <w:sz w:val="32"/>
          <w:szCs w:val="32"/>
        </w:rPr>
        <w:t>会团体标准《城市地下管线综合规划管理平台技术规范》</w:t>
      </w:r>
    </w:p>
    <w:p>
      <w:pPr>
        <w:widowControl w:val="0"/>
        <w:wordWrap/>
        <w:adjustRightInd/>
        <w:snapToGrid/>
        <w:spacing w:before="0" w:afterLines="100" w:line="48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征求意见汇总处理表</w:t>
      </w:r>
    </w:p>
    <w:tbl>
      <w:tblPr>
        <w:tblW w:w="137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918"/>
        <w:gridCol w:w="4562"/>
        <w:gridCol w:w="2552"/>
        <w:gridCol w:w="18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意见处理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>
      <w:r>
        <w:rPr>
          <w:rFonts w:hint="eastAsia"/>
        </w:rPr>
        <w:t>注：1</w:t>
      </w:r>
      <w:r>
        <w:t>.</w:t>
      </w:r>
      <w:r>
        <w:rPr>
          <w:rFonts w:hint="eastAsia"/>
        </w:rPr>
        <w:t>意见处理方式为：采纳、部分采纳或不采纳；</w:t>
      </w:r>
    </w:p>
    <w:p>
      <w:pPr>
        <w:rPr>
          <w:rStyle w:val="9"/>
          <w:i w:val="0"/>
          <w:iCs w:val="0"/>
          <w:sz w:val="24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部分采纳或不采纳应给出理由。</w:t>
      </w:r>
      <w:bookmarkStart w:id="0" w:name="_GoBack"/>
      <w:bookmarkEnd w:id="0"/>
    </w:p>
    <w:sectPr>
      <w:pgSz w:w="16838" w:h="11906" w:orient="landscape"/>
      <w:pgMar w:top="1463" w:right="1440" w:bottom="1519" w:left="1440" w:header="851" w:footer="992" w:gutter="0"/>
      <w:paperSrc w:first="0" w:oth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176312257">
    <w:nsid w:val="461D19C1"/>
    <w:multiLevelType w:val="multilevel"/>
    <w:tmpl w:val="461D19C1"/>
    <w:lvl w:ilvl="0" w:tentative="1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763122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zAwMjE4YmY2ODQwYzY2ZjJjYzY5ZDhlNDg0MGM0ZDU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6">
    <w:name w:val="页眉 字符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Subtle Reference"/>
    <w:basedOn w:val="4"/>
    <w:qFormat/>
    <w:uiPriority w:val="31"/>
    <w:rPr>
      <w:smallCaps/>
      <w:color w:val="595959"/>
    </w:rPr>
  </w:style>
  <w:style w:type="character" w:customStyle="1" w:styleId="9">
    <w:name w:val="Subtle Emphasis"/>
    <w:basedOn w:val="4"/>
    <w:qFormat/>
    <w:uiPriority w:val="19"/>
    <w:rPr>
      <w:i/>
      <w:iCs/>
      <w:color w:val="3F3F3F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275</Characters>
  <Lines>2</Lines>
  <Paragraphs>1</Paragraphs>
  <TotalTime>0</TotalTime>
  <ScaleCrop>false</ScaleCrop>
  <LinksUpToDate>false</LinksUpToDate>
  <CharactersWithSpaces>0</CharactersWithSpaces>
  <Application>WPS Office 专业版_8.1.0.0_{F1E327BC-269C-435d-A152-05C5408002CA}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2023-12-14T05:27:00Z</dcterms:created>
  <dc:creator>lenovo lenovo</dc:creator>
  <cp:lastModifiedBy>Administrator</cp:lastModifiedBy>
  <cp:lastPrinted>2021-09-01T00:58:00Z</cp:lastPrinted>
  <dcterms:modified xsi:type="dcterms:W3CDTF">2026-02-26T09:04:20Z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2052-8.1.0.0</vt:lpwstr>
  </property>
  <property fmtid="{D5CDD505-2E9C-101B-9397-08002B2CF9AE}" pid="3" name="ICV">
    <vt:lpwstr>481F003866FE4244AF326E5765F82927_13</vt:lpwstr>
  </property>
</Properties>
</file>