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C787D">
      <w:pPr>
        <w:widowControl/>
        <w:jc w:val="center"/>
        <w:rPr>
          <w:rFonts w:hint="eastAsia" w:ascii="黑体" w:hAnsi="黑体" w:eastAsia="黑体"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lang w:val="en-US" w:eastAsia="zh-CN"/>
        </w:rPr>
        <w:t>PDF文档编写体例参考</w:t>
      </w:r>
    </w:p>
    <w:p w14:paraId="6BA36115">
      <w:pPr>
        <w:widowControl/>
        <w:jc w:val="center"/>
        <w:rPr>
          <w:rFonts w:hint="eastAsia" w:ascii="黑体" w:hAnsi="黑体" w:eastAsia="黑体"/>
          <w:bCs/>
          <w:color w:val="000000"/>
          <w:sz w:val="32"/>
          <w:szCs w:val="32"/>
        </w:rPr>
      </w:pPr>
    </w:p>
    <w:p w14:paraId="0D51ACA2">
      <w:pPr>
        <w:pStyle w:val="4"/>
        <w:spacing w:line="336" w:lineRule="auto"/>
        <w:rPr>
          <w:rFonts w:ascii="仿宋_GB2312" w:hAnsi="仿宋_GB2312" w:eastAsia="仿宋_GB2312" w:cs="仿宋_GB2312"/>
          <w:color w:val="auto"/>
          <w:sz w:val="28"/>
          <w:szCs w:val="28"/>
          <w:lang w:val="zh-TW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  <w:t>1、篇幅、标号及字体要求</w:t>
      </w:r>
    </w:p>
    <w:p w14:paraId="7B41710D">
      <w:pPr>
        <w:pStyle w:val="4"/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PDF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文件，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zh-TW" w:eastAsia="zh-TW"/>
        </w:rPr>
        <w:t>字数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zh-TW" w:eastAsia="zh-TW"/>
        </w:rPr>
        <w:t>00字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en-US" w:eastAsia="zh-CN"/>
        </w:rPr>
        <w:t>左右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en-US" w:eastAsia="zh-CN"/>
        </w:rPr>
        <w:t>配图需添加图注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。</w:t>
      </w:r>
    </w:p>
    <w:p w14:paraId="5FD99EE6">
      <w:pPr>
        <w:pStyle w:val="4"/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题目居中，署名及单位标在题目下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文章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标题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字号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小二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号宋体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加粗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姓名单位字号为五号宋体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正文字号为五号宋体。</w:t>
      </w:r>
    </w:p>
    <w:p w14:paraId="34F17083">
      <w:pPr>
        <w:pStyle w:val="4"/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文中标题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采用三级标题形式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第一级标题使用数字大写序号，即一、二、三……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字号为小四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号宋体字加粗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；第二级标题为1、 2、 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……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字号为五号宋体加粗；第三级标题为1.1、1.2、1.3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……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字号为五号宋体。</w:t>
      </w:r>
    </w:p>
    <w:p w14:paraId="24069358">
      <w:pPr>
        <w:pStyle w:val="4"/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</w:pPr>
    </w:p>
    <w:p w14:paraId="31C90FD1">
      <w:pPr>
        <w:pStyle w:val="4"/>
        <w:spacing w:line="336" w:lineRule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/>
        </w:rPr>
        <w:t>2、内容要求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按赛题的作品要求编写，见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en-US" w:eastAsia="zh-CN"/>
        </w:rPr>
        <w:t>下页示例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CN"/>
        </w:rPr>
        <w:t>）</w:t>
      </w:r>
    </w:p>
    <w:p w14:paraId="72626B0F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  <w:t>内容描述翔实、表述准确、图文并茂、重点突出。</w:t>
      </w:r>
    </w:p>
    <w:p w14:paraId="143BF5B6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31C163BF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4FAEF18A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1CC50806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2A258FA7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6C78B60D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29B16C7D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3B837FD6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7DB713D4">
      <w:pPr>
        <w:pStyle w:val="4"/>
        <w:numPr>
          <w:ilvl w:val="0"/>
          <w:numId w:val="0"/>
        </w:numPr>
        <w:spacing w:line="336" w:lineRule="auto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zh-TW" w:eastAsia="zh-TW"/>
        </w:rPr>
      </w:pPr>
    </w:p>
    <w:p w14:paraId="7F7D72F4">
      <w:pPr>
        <w:adjustRightInd w:val="0"/>
        <w:snapToGrid w:val="0"/>
        <w:spacing w:before="624" w:beforeLines="200" w:after="312" w:afterLines="10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示例</w:t>
      </w:r>
    </w:p>
    <w:p w14:paraId="0F87C84C">
      <w:pPr>
        <w:adjustRightInd w:val="0"/>
        <w:snapToGrid w:val="0"/>
        <w:spacing w:before="624" w:beforeLines="200" w:after="312" w:afterLines="100"/>
        <w:jc w:val="center"/>
        <w:rPr>
          <w:rFonts w:hint="default" w:cs="黑体" w:asciiTheme="minorEastAsia" w:hAnsiTheme="minorEastAsia" w:eastAsiaTheme="minorEastAsia"/>
          <w:b/>
          <w:sz w:val="36"/>
          <w:szCs w:val="36"/>
          <w:lang w:val="en-US" w:eastAsia="zh-CN"/>
        </w:rPr>
      </w:pPr>
      <w:r>
        <w:rPr>
          <w:rFonts w:hint="eastAsia" w:cs="黑体" w:asciiTheme="minorEastAsia" w:hAnsiTheme="minorEastAsia"/>
          <w:b/>
          <w:sz w:val="36"/>
          <w:szCs w:val="36"/>
          <w:lang w:val="en-US" w:eastAsia="zh-CN"/>
        </w:rPr>
        <w:t>主题XXXXXXXXXX</w:t>
      </w:r>
    </w:p>
    <w:p w14:paraId="5FB6477A">
      <w:pPr>
        <w:adjustRightInd w:val="0"/>
        <w:snapToGrid w:val="0"/>
        <w:spacing w:line="360" w:lineRule="auto"/>
        <w:jc w:val="center"/>
        <w:rPr>
          <w:rFonts w:cs="黑体" w:asciiTheme="minorEastAsia" w:hAnsiTheme="minorEastAsia"/>
          <w:szCs w:val="21"/>
        </w:rPr>
      </w:pPr>
      <w:r>
        <w:rPr>
          <w:rFonts w:cs="黑体" w:asciiTheme="minorEastAsia" w:hAnsiTheme="minorEastAsia"/>
          <w:szCs w:val="21"/>
        </w:rPr>
        <w:t>王</w:t>
      </w:r>
      <w:r>
        <w:rPr>
          <w:rFonts w:hint="eastAsia" w:cs="黑体" w:asciiTheme="minorEastAsia" w:hAnsiTheme="minorEastAsia"/>
          <w:szCs w:val="21"/>
        </w:rPr>
        <w:t>**</w:t>
      </w:r>
      <w:r>
        <w:rPr>
          <w:rFonts w:hint="eastAsia" w:cs="黑体" w:asciiTheme="minorEastAsia" w:hAnsiTheme="minorEastAsia"/>
          <w:szCs w:val="21"/>
          <w:vertAlign w:val="superscript"/>
        </w:rPr>
        <w:t xml:space="preserve"> </w:t>
      </w:r>
      <w:r>
        <w:rPr>
          <w:rFonts w:hint="eastAsia" w:cs="黑体" w:asciiTheme="minorEastAsia" w:hAnsiTheme="minorEastAsia"/>
          <w:szCs w:val="21"/>
        </w:rPr>
        <w:t xml:space="preserve"> </w:t>
      </w:r>
      <w:r>
        <w:rPr>
          <w:rFonts w:cs="黑体" w:asciiTheme="minorEastAsia" w:hAnsiTheme="minorEastAsia"/>
          <w:szCs w:val="21"/>
        </w:rPr>
        <w:t>彭</w:t>
      </w:r>
      <w:r>
        <w:rPr>
          <w:rFonts w:hint="eastAsia" w:cs="黑体" w:asciiTheme="minorEastAsia" w:hAnsiTheme="minorEastAsia"/>
          <w:szCs w:val="21"/>
        </w:rPr>
        <w:t>**</w:t>
      </w:r>
      <w:r>
        <w:rPr>
          <w:rFonts w:hint="eastAsia" w:cs="黑体" w:asciiTheme="minorEastAsia" w:hAnsiTheme="minorEastAsia"/>
          <w:szCs w:val="21"/>
          <w:vertAlign w:val="superscript"/>
        </w:rPr>
        <w:t xml:space="preserve"> </w:t>
      </w:r>
      <w:r>
        <w:rPr>
          <w:rFonts w:hint="eastAsia" w:cs="黑体" w:asciiTheme="minorEastAsia" w:hAnsiTheme="minorEastAsia"/>
          <w:szCs w:val="21"/>
        </w:rPr>
        <w:t xml:space="preserve"> </w:t>
      </w:r>
      <w:r>
        <w:rPr>
          <w:rFonts w:cs="黑体" w:asciiTheme="minorEastAsia" w:hAnsiTheme="minorEastAsia"/>
          <w:szCs w:val="21"/>
        </w:rPr>
        <w:t>孔</w:t>
      </w:r>
      <w:r>
        <w:rPr>
          <w:rFonts w:hint="eastAsia" w:cs="黑体" w:asciiTheme="minorEastAsia" w:hAnsiTheme="minorEastAsia"/>
          <w:szCs w:val="21"/>
        </w:rPr>
        <w:t>**</w:t>
      </w:r>
      <w:r>
        <w:rPr>
          <w:rFonts w:hint="eastAsia" w:cs="黑体" w:asciiTheme="minorEastAsia" w:hAnsiTheme="minorEastAsia"/>
          <w:szCs w:val="21"/>
          <w:vertAlign w:val="superscript"/>
        </w:rPr>
        <w:t xml:space="preserve"> </w:t>
      </w:r>
      <w:r>
        <w:rPr>
          <w:rFonts w:hint="eastAsia" w:cs="黑体" w:asciiTheme="minorEastAsia" w:hAnsiTheme="minorEastAsia"/>
          <w:szCs w:val="21"/>
        </w:rPr>
        <w:t xml:space="preserve"> </w:t>
      </w:r>
    </w:p>
    <w:p w14:paraId="1CAB9C52">
      <w:pPr>
        <w:adjustRightInd w:val="0"/>
        <w:snapToGrid w:val="0"/>
        <w:spacing w:line="360" w:lineRule="auto"/>
        <w:jc w:val="center"/>
        <w:rPr>
          <w:rFonts w:cs="黑体" w:asciiTheme="minorEastAsia" w:hAnsiTheme="minorEastAsia"/>
          <w:szCs w:val="21"/>
        </w:rPr>
      </w:pPr>
      <w:r>
        <w:rPr>
          <w:rFonts w:hint="eastAsia" w:cs="黑体" w:asciiTheme="minorEastAsia" w:hAnsiTheme="minorEastAsia"/>
          <w:szCs w:val="21"/>
        </w:rPr>
        <w:t>**</w:t>
      </w:r>
      <w:r>
        <w:rPr>
          <w:rFonts w:hint="eastAsia" w:cs="黑体" w:asciiTheme="minorEastAsia" w:hAnsiTheme="minorEastAsia"/>
          <w:szCs w:val="21"/>
          <w:vertAlign w:val="superscript"/>
        </w:rPr>
        <w:t xml:space="preserve"> </w:t>
      </w:r>
      <w:r>
        <w:rPr>
          <w:rFonts w:hint="eastAsia" w:cs="黑体" w:asciiTheme="minorEastAsia" w:hAnsiTheme="minorEastAsia"/>
          <w:szCs w:val="21"/>
        </w:rPr>
        <w:t>学院   **公司</w:t>
      </w:r>
    </w:p>
    <w:p w14:paraId="0597C2C9">
      <w:pPr>
        <w:adjustRightInd w:val="0"/>
        <w:snapToGrid w:val="0"/>
        <w:spacing w:before="156" w:beforeLines="50" w:after="156" w:afterLines="50" w:line="360" w:lineRule="auto"/>
        <w:ind w:firstLine="482" w:firstLineChars="200"/>
        <w:outlineLvl w:val="0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>一</w:t>
      </w:r>
      <w:r>
        <w:rPr>
          <w:rFonts w:hint="eastAsia" w:asciiTheme="minorEastAsia" w:hAnsiTheme="minorEastAsia"/>
          <w:b/>
          <w:sz w:val="24"/>
        </w:rPr>
        <w:t>、场景现状分析</w:t>
      </w:r>
    </w:p>
    <w:p w14:paraId="5EC7F8CA">
      <w:pPr>
        <w:adjustRightInd w:val="0"/>
        <w:snapToGrid w:val="0"/>
        <w:spacing w:line="360" w:lineRule="auto"/>
        <w:ind w:firstLine="42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Cs w:val="21"/>
        </w:rPr>
        <w:t>建设智慧城市是贯彻党中央、国务院关于创新驱动发展、推动新型城镇化、全面建成小康社会的重要举措。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……</w:t>
      </w:r>
    </w:p>
    <w:p w14:paraId="43A5113A">
      <w:pPr>
        <w:adjustRightInd w:val="0"/>
        <w:snapToGrid w:val="0"/>
        <w:spacing w:before="156" w:beforeLines="50" w:after="156" w:afterLines="50" w:line="360" w:lineRule="auto"/>
        <w:ind w:firstLine="482" w:firstLineChars="200"/>
        <w:outlineLvl w:val="0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>二</w:t>
      </w:r>
      <w:r>
        <w:rPr>
          <w:rFonts w:hint="eastAsia" w:asciiTheme="minorEastAsia" w:hAnsiTheme="minorEastAsia"/>
          <w:b/>
          <w:sz w:val="24"/>
        </w:rPr>
        <w:t>、技术方案</w:t>
      </w:r>
    </w:p>
    <w:p w14:paraId="4090DA3C">
      <w:pPr>
        <w:adjustRightInd w:val="0"/>
        <w:snapToGrid w:val="0"/>
        <w:spacing w:line="360" w:lineRule="auto"/>
        <w:ind w:firstLine="42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Cs w:val="21"/>
        </w:rPr>
        <w:t>1 合作模式与组织架构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……</w:t>
      </w:r>
    </w:p>
    <w:p w14:paraId="63873D71">
      <w:pPr>
        <w:adjustRightInd w:val="0"/>
        <w:snapToGrid w:val="0"/>
        <w:spacing w:line="360" w:lineRule="auto"/>
        <w:ind w:firstLine="42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Cs w:val="21"/>
        </w:rPr>
        <w:t>2 资源共建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……</w:t>
      </w:r>
    </w:p>
    <w:p w14:paraId="5BC24727">
      <w:pPr>
        <w:adjustRightInd w:val="0"/>
        <w:snapToGrid w:val="0"/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2.1 大模型微调与适配思路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……</w:t>
      </w:r>
    </w:p>
    <w:p w14:paraId="766CCF47">
      <w:pPr>
        <w:adjustRightInd w:val="0"/>
        <w:snapToGrid w:val="0"/>
        <w:spacing w:line="360" w:lineRule="auto"/>
        <w:ind w:firstLine="420" w:firstLineChars="200"/>
        <w:rPr>
          <w:rFonts w:eastAsia="PMingLiU" w:asciiTheme="minorEastAsia" w:hAnsiTheme="minorEastAsia"/>
          <w:sz w:val="30"/>
          <w:szCs w:val="30"/>
          <w:lang w:eastAsia="zh-TW"/>
        </w:rPr>
      </w:pPr>
      <w:r>
        <w:rPr>
          <w:rFonts w:hint="eastAsia" w:asciiTheme="minorEastAsia" w:hAnsiTheme="minorEastAsia"/>
          <w:szCs w:val="21"/>
        </w:rPr>
        <w:t>2.2 民生服务知识图谱与资源匹配，如图1所示。</w:t>
      </w:r>
    </w:p>
    <w:p w14:paraId="0C6C57D8">
      <w:pPr>
        <w:spacing w:line="360" w:lineRule="auto"/>
        <w:jc w:val="center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3030855" cy="3018790"/>
            <wp:effectExtent l="0" t="0" r="4445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3018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9A8C87">
      <w:pPr>
        <w:spacing w:line="360" w:lineRule="auto"/>
        <w:jc w:val="center"/>
      </w:pPr>
      <w:r>
        <w:rPr>
          <w:rFonts w:hint="eastAsia" w:ascii="黑体" w:hAnsi="黑体" w:eastAsia="黑体" w:cs="黑体"/>
          <w:szCs w:val="21"/>
        </w:rPr>
        <w:t>图1 xxxx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B4764C"/>
    <w:rsid w:val="163E1160"/>
    <w:rsid w:val="17AF1790"/>
    <w:rsid w:val="38D762C7"/>
    <w:rsid w:val="4326474D"/>
    <w:rsid w:val="44020D16"/>
    <w:rsid w:val="4C7B4B8C"/>
    <w:rsid w:val="67CB3049"/>
    <w:rsid w:val="68224C33"/>
    <w:rsid w:val="6DBF08EC"/>
    <w:rsid w:val="7F16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autoRedefine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407</Characters>
  <Lines>0</Lines>
  <Paragraphs>0</Paragraphs>
  <TotalTime>9</TotalTime>
  <ScaleCrop>false</ScaleCrop>
  <LinksUpToDate>false</LinksUpToDate>
  <CharactersWithSpaces>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2026-04-28T08:35:00Z</dcterms:created>
  <dc:creator>Administrator</dc:creator>
  <cp:lastModifiedBy>于菲菲</cp:lastModifiedBy>
  <dcterms:modified xsi:type="dcterms:W3CDTF">2026-09-07T01:32:56Z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eyJoZGlkIjoiNGRhOGY1ZDg3ZWJmNDJmOWVlZjVlOGNlYjE3NjFmZGYiLCJ1c2VySWQiOiIzMzU4OTMxNTIifQ==</vt:lpwstr>
  </property>
  <property fmtid="{D5CDD505-2E9C-101B-9397-08002B2CF9AE}" pid="4" name="ICV">
    <vt:lpwstr>40298DEA91534651BA8222C96A062C86_12</vt:lpwstr>
  </property>
</Properties>
</file>